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184" w:rsidRPr="006D3184" w:rsidRDefault="006D3184" w:rsidP="006D3184">
      <w:pPr>
        <w:spacing w:after="120" w:line="240" w:lineRule="auto"/>
        <w:ind w:firstLine="709"/>
        <w:contextualSpacing/>
        <w:jc w:val="right"/>
        <w:rPr>
          <w:rFonts w:ascii="Times New Roman" w:hAnsi="Times New Roman" w:cs="Times New Roman"/>
          <w:szCs w:val="28"/>
        </w:rPr>
      </w:pPr>
      <w:r w:rsidRPr="006D3184">
        <w:rPr>
          <w:rFonts w:ascii="Times New Roman" w:hAnsi="Times New Roman" w:cs="Times New Roman"/>
          <w:szCs w:val="28"/>
        </w:rPr>
        <w:t xml:space="preserve">Приложение к постановлению </w:t>
      </w:r>
    </w:p>
    <w:p w:rsidR="006D3184" w:rsidRPr="006D3184" w:rsidRDefault="006D3184" w:rsidP="006D3184">
      <w:pPr>
        <w:spacing w:after="120" w:line="240" w:lineRule="auto"/>
        <w:ind w:firstLine="709"/>
        <w:contextualSpacing/>
        <w:jc w:val="right"/>
        <w:rPr>
          <w:rFonts w:ascii="Times New Roman" w:hAnsi="Times New Roman" w:cs="Times New Roman"/>
          <w:szCs w:val="28"/>
        </w:rPr>
      </w:pPr>
      <w:proofErr w:type="gramStart"/>
      <w:r w:rsidRPr="006D3184">
        <w:rPr>
          <w:rFonts w:ascii="Times New Roman" w:hAnsi="Times New Roman" w:cs="Times New Roman"/>
          <w:szCs w:val="28"/>
        </w:rPr>
        <w:t>от</w:t>
      </w:r>
      <w:proofErr w:type="gramEnd"/>
      <w:r w:rsidRPr="006D3184">
        <w:rPr>
          <w:rFonts w:ascii="Times New Roman" w:hAnsi="Times New Roman" w:cs="Times New Roman"/>
          <w:szCs w:val="28"/>
        </w:rPr>
        <w:t xml:space="preserve"> 30.05.2024 № 403</w:t>
      </w:r>
    </w:p>
    <w:p w:rsidR="009C1659" w:rsidRPr="006D3184" w:rsidRDefault="009C1659" w:rsidP="009C1659">
      <w:pPr>
        <w:spacing w:after="12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184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6D3184" w:rsidRDefault="009C1659" w:rsidP="009C1659">
      <w:pPr>
        <w:spacing w:after="12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D3184">
        <w:rPr>
          <w:rFonts w:ascii="Times New Roman" w:hAnsi="Times New Roman" w:cs="Times New Roman"/>
          <w:b/>
          <w:sz w:val="24"/>
          <w:szCs w:val="24"/>
        </w:rPr>
        <w:t>расходования</w:t>
      </w:r>
      <w:proofErr w:type="gramEnd"/>
      <w:r w:rsidRPr="006D3184">
        <w:rPr>
          <w:rFonts w:ascii="Times New Roman" w:hAnsi="Times New Roman" w:cs="Times New Roman"/>
          <w:b/>
          <w:sz w:val="24"/>
          <w:szCs w:val="24"/>
        </w:rPr>
        <w:t xml:space="preserve"> средств бюджета городского округа «Александровск-Сахалинский район» на </w:t>
      </w:r>
      <w:r w:rsidRPr="006D3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обеспечение правопорядка и общественной безопасности, противодействие преступности и незаконному обороту наркотиков </w:t>
      </w:r>
    </w:p>
    <w:p w:rsidR="009C1659" w:rsidRPr="006D3184" w:rsidRDefault="009C1659" w:rsidP="009C1659">
      <w:pPr>
        <w:spacing w:after="12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D3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6D3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городском округе «Александровск-Сахалинский район»</w:t>
      </w:r>
    </w:p>
    <w:p w:rsidR="009C1659" w:rsidRPr="006D3184" w:rsidRDefault="009C1659" w:rsidP="009C1659">
      <w:pPr>
        <w:spacing w:after="12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C1659" w:rsidRPr="006D3184" w:rsidRDefault="009C1659" w:rsidP="009C1659">
      <w:pPr>
        <w:pStyle w:val="a3"/>
        <w:numPr>
          <w:ilvl w:val="0"/>
          <w:numId w:val="1"/>
        </w:numPr>
        <w:tabs>
          <w:tab w:val="left" w:pos="284"/>
        </w:tabs>
        <w:spacing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18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9C1659" w:rsidRPr="006D3184" w:rsidRDefault="009C1659" w:rsidP="009C165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 xml:space="preserve">Порядок расходования средств бюджета городского округа «Александровск-Сахалинский район» </w:t>
      </w:r>
      <w:r w:rsidRPr="006D3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обеспечение правопорядка и общественной безопасности, противодействие преступности и незаконному обороту наркотиков в городском округе «Александровск-Сахалинский район» </w:t>
      </w:r>
      <w:r w:rsidRPr="006D3184">
        <w:rPr>
          <w:rFonts w:ascii="Times New Roman" w:hAnsi="Times New Roman" w:cs="Times New Roman"/>
          <w:sz w:val="24"/>
          <w:szCs w:val="24"/>
        </w:rPr>
        <w:t>(далее – Порядок) разработан в соответствии со ст. 86 Бюджетного кодекса Российской Федерации, со ст. 16 Федерального закона от 06</w:t>
      </w:r>
      <w:bookmarkStart w:id="0" w:name="_GoBack"/>
      <w:bookmarkEnd w:id="0"/>
      <w:r w:rsidRPr="006D3184">
        <w:rPr>
          <w:rFonts w:ascii="Times New Roman" w:hAnsi="Times New Roman" w:cs="Times New Roman"/>
          <w:sz w:val="24"/>
          <w:szCs w:val="24"/>
        </w:rPr>
        <w:t xml:space="preserve">.10.2003 г. № 131-ФЗ «Об общих принципах организации местного самоуправления в Российской Федерации», </w:t>
      </w:r>
      <w:hyperlink r:id="rId7" w:history="1">
        <w:r w:rsidRPr="006D3184">
          <w:rPr>
            <w:rFonts w:ascii="Times New Roman" w:hAnsi="Times New Roman" w:cs="Times New Roman"/>
            <w:sz w:val="24"/>
            <w:szCs w:val="24"/>
          </w:rPr>
          <w:t>частью 3 статьи 5</w:t>
        </w:r>
      </w:hyperlink>
      <w:r w:rsidRPr="006D3184">
        <w:rPr>
          <w:rFonts w:ascii="Times New Roman" w:hAnsi="Times New Roman" w:cs="Times New Roman"/>
          <w:sz w:val="24"/>
          <w:szCs w:val="24"/>
        </w:rPr>
        <w:t xml:space="preserve"> Федерального закона от 06.03.2006 N 35-ФЗ "О противодействии терроризму", </w:t>
      </w:r>
      <w:hyperlink r:id="rId8" w:history="1">
        <w:r w:rsidRPr="006D3184">
          <w:rPr>
            <w:rFonts w:ascii="Times New Roman" w:hAnsi="Times New Roman" w:cs="Times New Roman"/>
            <w:sz w:val="24"/>
            <w:szCs w:val="24"/>
          </w:rPr>
          <w:t>статьями 4</w:t>
        </w:r>
      </w:hyperlink>
      <w:r w:rsidRPr="006D318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6D3184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6D3184">
        <w:rPr>
          <w:rFonts w:ascii="Times New Roman" w:hAnsi="Times New Roman" w:cs="Times New Roman"/>
          <w:sz w:val="24"/>
          <w:szCs w:val="24"/>
        </w:rPr>
        <w:t xml:space="preserve"> Федерального закона от 25.07.2002 № 114-ФЗ "О противодейств</w:t>
      </w:r>
      <w:r w:rsidR="00524A13" w:rsidRPr="006D3184">
        <w:rPr>
          <w:rFonts w:ascii="Times New Roman" w:hAnsi="Times New Roman" w:cs="Times New Roman"/>
          <w:sz w:val="24"/>
          <w:szCs w:val="24"/>
        </w:rPr>
        <w:t xml:space="preserve">ии экстремистской деятельности", </w:t>
      </w:r>
      <w:r w:rsidR="001D5888" w:rsidRPr="006D3184">
        <w:rPr>
          <w:rFonts w:ascii="Times New Roman" w:hAnsi="Times New Roman" w:cs="Times New Roman"/>
          <w:sz w:val="24"/>
          <w:szCs w:val="24"/>
        </w:rPr>
        <w:t xml:space="preserve">со ст. 5.2 </w:t>
      </w:r>
      <w:r w:rsidR="00DA6C18" w:rsidRPr="006D3184">
        <w:rPr>
          <w:rFonts w:ascii="Times New Roman" w:hAnsi="Times New Roman" w:cs="Times New Roman"/>
          <w:sz w:val="24"/>
          <w:szCs w:val="24"/>
        </w:rPr>
        <w:t>Феде</w:t>
      </w:r>
      <w:r w:rsidR="001D5888" w:rsidRPr="006D3184">
        <w:rPr>
          <w:rFonts w:ascii="Times New Roman" w:hAnsi="Times New Roman" w:cs="Times New Roman"/>
          <w:sz w:val="24"/>
          <w:szCs w:val="24"/>
        </w:rPr>
        <w:t>рального</w:t>
      </w:r>
      <w:r w:rsidR="00DA6C18" w:rsidRPr="006D3184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1D5888" w:rsidRPr="006D3184">
        <w:rPr>
          <w:rFonts w:ascii="Times New Roman" w:hAnsi="Times New Roman" w:cs="Times New Roman"/>
          <w:sz w:val="24"/>
          <w:szCs w:val="24"/>
        </w:rPr>
        <w:t>а</w:t>
      </w:r>
      <w:r w:rsidR="00DA6C18" w:rsidRPr="006D3184">
        <w:rPr>
          <w:rFonts w:ascii="Times New Roman" w:hAnsi="Times New Roman" w:cs="Times New Roman"/>
          <w:sz w:val="24"/>
          <w:szCs w:val="24"/>
        </w:rPr>
        <w:t xml:space="preserve"> </w:t>
      </w:r>
      <w:r w:rsidR="001D5888" w:rsidRPr="006D3184">
        <w:rPr>
          <w:rFonts w:ascii="Times New Roman" w:hAnsi="Times New Roman" w:cs="Times New Roman"/>
          <w:sz w:val="24"/>
          <w:szCs w:val="24"/>
        </w:rPr>
        <w:t xml:space="preserve">от 19.06.2004 N 54-ФЗ </w:t>
      </w:r>
      <w:r w:rsidR="00DA6C18" w:rsidRPr="006D3184">
        <w:rPr>
          <w:rFonts w:ascii="Times New Roman" w:hAnsi="Times New Roman" w:cs="Times New Roman"/>
          <w:sz w:val="24"/>
          <w:szCs w:val="24"/>
        </w:rPr>
        <w:t>"О собраниях, митингах, демонстрациях, шествиях и пикетированиях"</w:t>
      </w:r>
      <w:r w:rsidR="001D5888" w:rsidRPr="006D3184">
        <w:rPr>
          <w:rFonts w:ascii="Times New Roman" w:hAnsi="Times New Roman" w:cs="Times New Roman"/>
          <w:sz w:val="24"/>
          <w:szCs w:val="24"/>
        </w:rPr>
        <w:t xml:space="preserve"> и </w:t>
      </w:r>
      <w:r w:rsidR="00DA6C18" w:rsidRPr="006D3184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РФ от 25 марта 2015г. №272 «Об утверждении требований к антитеррористической защищённости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(территорий)»</w:t>
      </w:r>
    </w:p>
    <w:p w:rsidR="009C1659" w:rsidRPr="006D3184" w:rsidRDefault="009C1659" w:rsidP="007600F4">
      <w:pPr>
        <w:pStyle w:val="a3"/>
        <w:numPr>
          <w:ilvl w:val="1"/>
          <w:numId w:val="1"/>
        </w:numPr>
        <w:shd w:val="clear" w:color="auto" w:fill="FFFFFF" w:themeFill="background1"/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 xml:space="preserve">Настоящий порядок устанавливает расходные обязательства бюджета городского округа «Александровск-Сахалинский район» по финансированию мероприятий, направленных на </w:t>
      </w:r>
      <w:r w:rsidRPr="006D3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правопорядка и общественной </w:t>
      </w:r>
      <w:r w:rsidRPr="006D3184">
        <w:rPr>
          <w:rFonts w:ascii="Times New Roman" w:hAnsi="Times New Roman" w:cs="Times New Roman"/>
          <w:sz w:val="24"/>
          <w:szCs w:val="24"/>
        </w:rPr>
        <w:t>безопасности, противодействие преступности и незаконному обороту наркотиков в городском округе «Александровск-Сахалинский район».</w:t>
      </w:r>
    </w:p>
    <w:p w:rsidR="00845557" w:rsidRPr="006D3184" w:rsidRDefault="00845557" w:rsidP="007600F4">
      <w:pPr>
        <w:pStyle w:val="a3"/>
        <w:numPr>
          <w:ilvl w:val="1"/>
          <w:numId w:val="1"/>
        </w:numPr>
        <w:shd w:val="clear" w:color="auto" w:fill="FFFFFF" w:themeFill="background1"/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>В рамках обеспечения мероприятий, направленных на обеспечение правопорядка и общественной безопасности, противодействие преступности и незаконному обороту наркотиков в городском округе «Александровск-Сахалинский район», финансируемых за счет средств местного бюджета, проводятся мероприятия, включающие в себя приобретение и  установку</w:t>
      </w:r>
      <w:r w:rsidR="0035661A" w:rsidRPr="006D3184">
        <w:rPr>
          <w:rFonts w:ascii="Times New Roman" w:hAnsi="Times New Roman" w:cs="Times New Roman"/>
          <w:sz w:val="24"/>
          <w:szCs w:val="24"/>
        </w:rPr>
        <w:t xml:space="preserve"> инженерных ограждений, </w:t>
      </w:r>
      <w:r w:rsidR="00655333" w:rsidRPr="006D3184">
        <w:rPr>
          <w:rFonts w:ascii="Times New Roman" w:hAnsi="Times New Roman" w:cs="Times New Roman"/>
          <w:sz w:val="24"/>
          <w:szCs w:val="24"/>
        </w:rPr>
        <w:t xml:space="preserve">контрольно-пропускных пунктов, систем контроля и управления доступом, устройств тревожной сигнализации, </w:t>
      </w:r>
      <w:r w:rsidR="0035661A" w:rsidRPr="006D3184">
        <w:rPr>
          <w:rFonts w:ascii="Times New Roman" w:hAnsi="Times New Roman" w:cs="Times New Roman"/>
          <w:sz w:val="24"/>
          <w:szCs w:val="24"/>
        </w:rPr>
        <w:t xml:space="preserve"> </w:t>
      </w:r>
      <w:r w:rsidR="00655333" w:rsidRPr="006D3184">
        <w:rPr>
          <w:rFonts w:ascii="Times New Roman" w:hAnsi="Times New Roman" w:cs="Times New Roman"/>
          <w:sz w:val="24"/>
          <w:szCs w:val="24"/>
        </w:rPr>
        <w:t>систем оповещения, систем охранного освещения,</w:t>
      </w:r>
      <w:r w:rsidRPr="006D3184">
        <w:rPr>
          <w:rFonts w:ascii="Times New Roman" w:hAnsi="Times New Roman" w:cs="Times New Roman"/>
          <w:sz w:val="24"/>
          <w:szCs w:val="24"/>
        </w:rPr>
        <w:t xml:space="preserve">  технических средств наблюдения </w:t>
      </w:r>
      <w:r w:rsidR="00655333" w:rsidRPr="006D3184">
        <w:rPr>
          <w:rFonts w:ascii="Times New Roman" w:hAnsi="Times New Roman" w:cs="Times New Roman"/>
          <w:sz w:val="24"/>
          <w:szCs w:val="24"/>
        </w:rPr>
        <w:t xml:space="preserve"> и других средств для обеспечения антитеррористической защищённости</w:t>
      </w:r>
      <w:r w:rsidR="00FF1039" w:rsidRPr="006D3184">
        <w:rPr>
          <w:rFonts w:ascii="Times New Roman" w:hAnsi="Times New Roman" w:cs="Times New Roman"/>
          <w:sz w:val="24"/>
          <w:szCs w:val="24"/>
        </w:rPr>
        <w:t>,</w:t>
      </w:r>
      <w:r w:rsidR="00655333" w:rsidRPr="006D3184">
        <w:rPr>
          <w:rFonts w:ascii="Times New Roman" w:hAnsi="Times New Roman" w:cs="Times New Roman"/>
          <w:sz w:val="24"/>
          <w:szCs w:val="24"/>
        </w:rPr>
        <w:t xml:space="preserve"> </w:t>
      </w:r>
      <w:r w:rsidR="00FF1039" w:rsidRPr="006D3184">
        <w:rPr>
          <w:rFonts w:ascii="Times New Roman" w:hAnsi="Times New Roman" w:cs="Times New Roman"/>
          <w:sz w:val="24"/>
          <w:szCs w:val="24"/>
        </w:rPr>
        <w:t xml:space="preserve">услуги по организации  физической охраны объектов </w:t>
      </w:r>
      <w:r w:rsidRPr="006D3184">
        <w:rPr>
          <w:rFonts w:ascii="Times New Roman" w:hAnsi="Times New Roman" w:cs="Times New Roman"/>
          <w:sz w:val="24"/>
          <w:szCs w:val="24"/>
        </w:rPr>
        <w:t xml:space="preserve">в общественных местах, в местах массового пребывания людей, </w:t>
      </w:r>
      <w:r w:rsidR="00FF1039" w:rsidRPr="006D3184">
        <w:rPr>
          <w:rFonts w:ascii="Times New Roman" w:hAnsi="Times New Roman" w:cs="Times New Roman"/>
          <w:sz w:val="24"/>
          <w:szCs w:val="24"/>
        </w:rPr>
        <w:t xml:space="preserve">а также мероприятия, включающие в себя </w:t>
      </w:r>
      <w:r w:rsidRPr="006D3184">
        <w:rPr>
          <w:rFonts w:ascii="Times New Roman" w:hAnsi="Times New Roman" w:cs="Times New Roman"/>
          <w:sz w:val="24"/>
          <w:szCs w:val="24"/>
        </w:rPr>
        <w:t>социальную рекламу, пропаганду, организацию и проведение акций, конгрессов, конкурсов, круглых столов, лекций, семинаров, фестивалей, а также участие в городских и областных соревнованиях.</w:t>
      </w:r>
    </w:p>
    <w:p w:rsidR="009C1659" w:rsidRPr="006D3184" w:rsidRDefault="009C1659" w:rsidP="007600F4">
      <w:pPr>
        <w:pStyle w:val="a3"/>
        <w:numPr>
          <w:ilvl w:val="1"/>
          <w:numId w:val="1"/>
        </w:numPr>
        <w:shd w:val="clear" w:color="auto" w:fill="FFFFFF" w:themeFill="background1"/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>Определения используемых понятий:</w:t>
      </w:r>
      <w:r w:rsidR="00655333" w:rsidRPr="006D31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1659" w:rsidRPr="006D3184" w:rsidRDefault="009C1659" w:rsidP="009C1659">
      <w:pPr>
        <w:pStyle w:val="ConsPlusNormal"/>
        <w:ind w:firstLine="709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1) Акция - действие, предпринимаемое группой лиц с целью привлечения внимания к определенной проблеме. Акции проводятся на открытых площадках, в том числе на улицах городского округа «Александровск-Сахалинский район».</w:t>
      </w:r>
    </w:p>
    <w:p w:rsidR="009C1659" w:rsidRPr="006D3184" w:rsidRDefault="009C1659" w:rsidP="009C1659">
      <w:pPr>
        <w:pStyle w:val="ConsPlusNormal"/>
        <w:ind w:firstLine="709"/>
        <w:jc w:val="both"/>
        <w:rPr>
          <w:sz w:val="24"/>
          <w:szCs w:val="24"/>
        </w:rPr>
      </w:pPr>
      <w:r w:rsidRPr="006D3184">
        <w:rPr>
          <w:sz w:val="24"/>
          <w:szCs w:val="24"/>
        </w:rPr>
        <w:t xml:space="preserve">2) Конгресс - тематический съезд (собрание) участников с целью выработки мер по решению социально значимых вопросов: профилактика правонарушений, наркомании, </w:t>
      </w:r>
      <w:proofErr w:type="spellStart"/>
      <w:r w:rsidRPr="006D3184">
        <w:rPr>
          <w:sz w:val="24"/>
          <w:szCs w:val="24"/>
        </w:rPr>
        <w:t>табакокурения</w:t>
      </w:r>
      <w:proofErr w:type="spellEnd"/>
      <w:r w:rsidRPr="006D3184">
        <w:rPr>
          <w:sz w:val="24"/>
          <w:szCs w:val="24"/>
        </w:rPr>
        <w:t>.</w:t>
      </w:r>
    </w:p>
    <w:p w:rsidR="009C1659" w:rsidRPr="006D3184" w:rsidRDefault="009C1659" w:rsidP="009C1659">
      <w:pPr>
        <w:pStyle w:val="ConsPlusNormal"/>
        <w:ind w:firstLine="709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3) Конкурс - культурно-массовое мероприятие, направленное на выявление из числа представленных наиболее достойных участников или наилучших работ. Конкурсы проводятся по различным культурным и социальным направлениям.</w:t>
      </w:r>
    </w:p>
    <w:p w:rsidR="009C1659" w:rsidRPr="006D3184" w:rsidRDefault="009C1659" w:rsidP="009C1659">
      <w:pPr>
        <w:pStyle w:val="ConsPlusNormal"/>
        <w:ind w:firstLine="709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5) Круглый стол - публичное обсуждение или освещение вопросов в сфере обеспечения правопорядка и общественной безопасности, противодействия преступности и незаконному обороту наркотиков, предполагающее определенное количество участников.</w:t>
      </w:r>
    </w:p>
    <w:p w:rsidR="009C1659" w:rsidRPr="006D3184" w:rsidRDefault="009C1659" w:rsidP="009C1659">
      <w:pPr>
        <w:pStyle w:val="ConsPlusNormal"/>
        <w:ind w:firstLine="709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6) Лекция - правовое просвещение учащихся образовательных учреждений городского округа «Александровск-Сахалинский район». Лекции проводятся в форме устного изложения материала с возможным применением аудио- и видеоматериалов, наглядных пособий.</w:t>
      </w:r>
    </w:p>
    <w:p w:rsidR="009C1659" w:rsidRPr="006D3184" w:rsidRDefault="009C1659" w:rsidP="009C1659">
      <w:pPr>
        <w:pStyle w:val="ConsPlusNormal"/>
        <w:ind w:firstLine="709"/>
        <w:jc w:val="both"/>
        <w:rPr>
          <w:sz w:val="24"/>
          <w:szCs w:val="24"/>
        </w:rPr>
      </w:pPr>
      <w:r w:rsidRPr="006D3184">
        <w:rPr>
          <w:sz w:val="24"/>
          <w:szCs w:val="24"/>
        </w:rPr>
        <w:lastRenderedPageBreak/>
        <w:t>7) Пропаганда - распространение знаний в сфере профилактики социально-опасных явлений, а также в области защиты учащихся и педагогов от экстремальных и чрезвычайных ситуаций, связанных с террористической угрозой в учреждениях образования.</w:t>
      </w:r>
    </w:p>
    <w:p w:rsidR="009C1659" w:rsidRPr="006D3184" w:rsidRDefault="009C1659" w:rsidP="009C1659">
      <w:pPr>
        <w:pStyle w:val="ConsPlusNormal"/>
        <w:ind w:firstLine="709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8) Семинар - групповое занятие для осуществления специальной подготовки в сфере профилактики правонарушений, иных социально-опасных явлений (</w:t>
      </w:r>
      <w:proofErr w:type="spellStart"/>
      <w:r w:rsidRPr="006D3184">
        <w:rPr>
          <w:sz w:val="24"/>
          <w:szCs w:val="24"/>
        </w:rPr>
        <w:t>табакокурение</w:t>
      </w:r>
      <w:proofErr w:type="spellEnd"/>
      <w:r w:rsidRPr="006D3184">
        <w:rPr>
          <w:sz w:val="24"/>
          <w:szCs w:val="24"/>
        </w:rPr>
        <w:t>, наркомания).</w:t>
      </w:r>
    </w:p>
    <w:p w:rsidR="009C1659" w:rsidRPr="006D3184" w:rsidRDefault="009C1659" w:rsidP="009C1659">
      <w:pPr>
        <w:pStyle w:val="ConsPlusNormal"/>
        <w:ind w:firstLine="709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9) Социальная реклама - информация, распространяемая любым способом, в любой форме с использованием любых средств, адресованная неопределенному кругу лиц, и направленная на достижение общественно полезных целей в сфере обеспечения правопорядка и общественной безопасности, противодействия преступности и незаконному обороту наркотиков.</w:t>
      </w:r>
    </w:p>
    <w:p w:rsidR="009C1659" w:rsidRPr="006D3184" w:rsidRDefault="009C1659" w:rsidP="009C1659">
      <w:pPr>
        <w:pStyle w:val="ConsPlusNormal"/>
        <w:ind w:firstLine="709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10) Тестирование - медицинский осмотр врача-нарколога с проведением наркотического, клинического обследования детей старше 14 лет на предмет раннего выявления немедицинского потребления наркотических средств.</w:t>
      </w:r>
    </w:p>
    <w:p w:rsidR="009C1659" w:rsidRPr="006D3184" w:rsidRDefault="009C1659" w:rsidP="009C1659">
      <w:pPr>
        <w:pStyle w:val="a3"/>
        <w:tabs>
          <w:tab w:val="left" w:pos="1276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1659" w:rsidRPr="006D3184" w:rsidRDefault="009C1659" w:rsidP="009C1659">
      <w:pPr>
        <w:pStyle w:val="a3"/>
        <w:numPr>
          <w:ilvl w:val="1"/>
          <w:numId w:val="1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>Главными распорядителями бюджетных средств бюджета городского округа «Александровск-Сахалинский район» на организацию и проведение мероприятий являются администрация городского округа «Александровск-Сахалинский район» и управление социальной политики городского округа «Александровск-Сахалинский район» (далее - учредитель).</w:t>
      </w:r>
    </w:p>
    <w:p w:rsidR="009C1659" w:rsidRPr="006D3184" w:rsidRDefault="009C1659" w:rsidP="009C1659">
      <w:pPr>
        <w:pStyle w:val="a3"/>
        <w:numPr>
          <w:ilvl w:val="1"/>
          <w:numId w:val="1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>Проведение мероприятий может осуществляться самостоятельно учредителем, подведомственными учредителю учреждениями, а также сторонними организациями по договору с учредителем, как в комплексе, так и по отдельным видам услуг.</w:t>
      </w:r>
    </w:p>
    <w:p w:rsidR="009C1659" w:rsidRPr="006D3184" w:rsidRDefault="009C1659" w:rsidP="009C1659">
      <w:pPr>
        <w:pStyle w:val="ConsPlusNormal"/>
        <w:jc w:val="center"/>
        <w:outlineLvl w:val="1"/>
        <w:rPr>
          <w:b/>
          <w:sz w:val="24"/>
          <w:szCs w:val="24"/>
        </w:rPr>
      </w:pPr>
      <w:bookmarkStart w:id="1" w:name="Par52"/>
      <w:bookmarkEnd w:id="1"/>
      <w:r w:rsidRPr="006D3184">
        <w:rPr>
          <w:b/>
          <w:sz w:val="24"/>
          <w:szCs w:val="24"/>
        </w:rPr>
        <w:t>2.Основные направления мероприятий,</w:t>
      </w:r>
      <w:r w:rsidR="006D3184">
        <w:rPr>
          <w:b/>
          <w:sz w:val="24"/>
          <w:szCs w:val="24"/>
        </w:rPr>
        <w:t xml:space="preserve"> </w:t>
      </w:r>
      <w:r w:rsidRPr="006D3184">
        <w:rPr>
          <w:b/>
          <w:sz w:val="24"/>
          <w:szCs w:val="24"/>
        </w:rPr>
        <w:t>направленных на обеспечение правопорядка</w:t>
      </w:r>
    </w:p>
    <w:p w:rsidR="009C1659" w:rsidRPr="006D3184" w:rsidRDefault="009C1659" w:rsidP="009C1659">
      <w:pPr>
        <w:pStyle w:val="ConsPlusNormal"/>
        <w:jc w:val="center"/>
        <w:rPr>
          <w:b/>
          <w:sz w:val="24"/>
          <w:szCs w:val="24"/>
        </w:rPr>
      </w:pPr>
      <w:proofErr w:type="gramStart"/>
      <w:r w:rsidRPr="006D3184">
        <w:rPr>
          <w:b/>
          <w:sz w:val="24"/>
          <w:szCs w:val="24"/>
        </w:rPr>
        <w:t>и</w:t>
      </w:r>
      <w:proofErr w:type="gramEnd"/>
      <w:r w:rsidRPr="006D3184">
        <w:rPr>
          <w:b/>
          <w:sz w:val="24"/>
          <w:szCs w:val="24"/>
        </w:rPr>
        <w:t xml:space="preserve"> общественной безопасности, противодействие преступности</w:t>
      </w:r>
      <w:r w:rsidR="006D3184">
        <w:rPr>
          <w:b/>
          <w:sz w:val="24"/>
          <w:szCs w:val="24"/>
        </w:rPr>
        <w:t xml:space="preserve"> </w:t>
      </w:r>
      <w:r w:rsidRPr="006D3184">
        <w:rPr>
          <w:b/>
          <w:sz w:val="24"/>
          <w:szCs w:val="24"/>
        </w:rPr>
        <w:t>и незаконному обороту наркотиков</w:t>
      </w:r>
      <w:r w:rsidR="006D3184">
        <w:rPr>
          <w:b/>
          <w:sz w:val="24"/>
          <w:szCs w:val="24"/>
        </w:rPr>
        <w:t xml:space="preserve"> </w:t>
      </w:r>
      <w:r w:rsidRPr="006D3184">
        <w:rPr>
          <w:b/>
          <w:sz w:val="24"/>
          <w:szCs w:val="24"/>
        </w:rPr>
        <w:t>в городском округе «Александровск-Сахалинский район»</w:t>
      </w:r>
    </w:p>
    <w:p w:rsidR="006D3184" w:rsidRDefault="006D3184" w:rsidP="009C1659">
      <w:pPr>
        <w:pStyle w:val="ConsPlusNormal"/>
        <w:ind w:firstLine="851"/>
        <w:jc w:val="both"/>
        <w:rPr>
          <w:sz w:val="24"/>
          <w:szCs w:val="24"/>
        </w:rPr>
      </w:pPr>
    </w:p>
    <w:p w:rsidR="009C1659" w:rsidRPr="006D3184" w:rsidRDefault="009C1659" w:rsidP="009C1659">
      <w:pPr>
        <w:pStyle w:val="ConsPlusNormal"/>
        <w:ind w:firstLine="851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2.1 Мероприятия, направленные на обеспечение правопорядка и общественной безопасности, противодействие преступности и незаконному обороту наркотиков в городском округе «Александровск-Сахалинский район», проводятся по основным направлениям.</w:t>
      </w:r>
    </w:p>
    <w:p w:rsidR="009C1659" w:rsidRPr="006D3184" w:rsidRDefault="009C1659" w:rsidP="009C1659">
      <w:pPr>
        <w:pStyle w:val="ConsPlusNormal"/>
        <w:ind w:firstLine="851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2.1.1 Профилактика правонарушений.</w:t>
      </w:r>
    </w:p>
    <w:p w:rsidR="009C1659" w:rsidRPr="006D3184" w:rsidRDefault="009C1659" w:rsidP="009C1659">
      <w:pPr>
        <w:pStyle w:val="ConsPlusNormal"/>
        <w:ind w:firstLine="851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Данное направление реализуется методом выявления и устранения причин и условий, способствующих совершению правонарушений среди несовершеннолетних и молодежи, путем реализации комплекса мероприятий, включающего:</w:t>
      </w:r>
    </w:p>
    <w:p w:rsidR="009C1659" w:rsidRPr="006D3184" w:rsidRDefault="009C1659" w:rsidP="009C1659">
      <w:pPr>
        <w:pStyle w:val="ConsPlusNormal"/>
        <w:ind w:firstLine="851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1) организацию и проведение городского месячника правовых знаний в образовательных учреждениях городском округа «Александровск-Сахалинский район»;</w:t>
      </w:r>
    </w:p>
    <w:p w:rsidR="009C1659" w:rsidRPr="006D3184" w:rsidRDefault="009C1659" w:rsidP="009C1659">
      <w:pPr>
        <w:pStyle w:val="ConsPlusNormal"/>
        <w:ind w:firstLine="851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2) проведение профилактических акций «Внимание - дети!», «Пешеход» и т.п.;</w:t>
      </w:r>
    </w:p>
    <w:p w:rsidR="009C1659" w:rsidRPr="006D3184" w:rsidRDefault="009C1659" w:rsidP="009C1659">
      <w:pPr>
        <w:pStyle w:val="ConsPlusNormal"/>
        <w:ind w:firstLine="851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3) размещению агитационных материалов по профилактике правонарушений в общедоступных местах, в средствах массовой информации, в сети Интернет и на стационарной установке агитационной направленности;</w:t>
      </w:r>
    </w:p>
    <w:p w:rsidR="009C1659" w:rsidRPr="006D3184" w:rsidRDefault="009C1659" w:rsidP="009C1659">
      <w:pPr>
        <w:pStyle w:val="ConsPlusNormal"/>
        <w:ind w:firstLine="851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4) проведение семинаров и круглых столов с представителями общественных объединений по проблемам профилактики преступности на территории городского округа «Александровск-Сахалинский район».</w:t>
      </w:r>
    </w:p>
    <w:p w:rsidR="009C1659" w:rsidRPr="006D3184" w:rsidRDefault="009C1659" w:rsidP="009C1659">
      <w:pPr>
        <w:pStyle w:val="ConsPlusNormal"/>
        <w:ind w:firstLine="993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2.1.2 Противодействие злоупотреблению наркотиками и их незаконному обороту.</w:t>
      </w:r>
    </w:p>
    <w:p w:rsidR="009C1659" w:rsidRPr="006D3184" w:rsidRDefault="009C1659" w:rsidP="009C1659">
      <w:pPr>
        <w:pStyle w:val="ConsPlusNormal"/>
        <w:ind w:firstLine="993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Данное направление включает:</w:t>
      </w:r>
    </w:p>
    <w:p w:rsidR="009C1659" w:rsidRPr="006D3184" w:rsidRDefault="009C1659" w:rsidP="009C1659">
      <w:pPr>
        <w:pStyle w:val="ConsPlusNormal"/>
        <w:ind w:firstLine="993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1) обеспечение условий для приостановления роста потребления наркотических средств без назначения врача и их незаконного оборота, в том числе проведение добровольного тестирования детей старше 14 лет на предмет раннего выявления немедицинского потребления наркотических средств;</w:t>
      </w:r>
    </w:p>
    <w:p w:rsidR="009C1659" w:rsidRPr="006D3184" w:rsidRDefault="009C1659" w:rsidP="009C1659">
      <w:pPr>
        <w:pStyle w:val="ConsPlusNormal"/>
        <w:ind w:firstLine="993"/>
        <w:jc w:val="both"/>
        <w:rPr>
          <w:sz w:val="24"/>
          <w:szCs w:val="24"/>
        </w:rPr>
      </w:pPr>
      <w:r w:rsidRPr="006D3184">
        <w:rPr>
          <w:sz w:val="24"/>
          <w:szCs w:val="24"/>
        </w:rPr>
        <w:t xml:space="preserve">2) совершенствование системы профилактики потребления наркотиков без назначения врача среди детей и подростков, включающее проведение тематических мероприятий; </w:t>
      </w:r>
    </w:p>
    <w:p w:rsidR="009C1659" w:rsidRPr="006D3184" w:rsidRDefault="009C1659" w:rsidP="009C1659">
      <w:pPr>
        <w:pStyle w:val="ConsPlusNormal"/>
        <w:ind w:firstLine="993"/>
        <w:jc w:val="both"/>
        <w:rPr>
          <w:sz w:val="24"/>
          <w:szCs w:val="24"/>
        </w:rPr>
      </w:pPr>
      <w:r w:rsidRPr="006D3184">
        <w:rPr>
          <w:sz w:val="24"/>
          <w:szCs w:val="24"/>
        </w:rPr>
        <w:t xml:space="preserve">3) приобретение печатной продукции (буклетов, брошюр, памяток и т.п.), наружной социальной рекламы (баннеров, растяжек, плакатов и т.п.) по профилактике незаконного оборота и употребления наркотиков и алкоголя, токсикомании и </w:t>
      </w:r>
      <w:proofErr w:type="spellStart"/>
      <w:r w:rsidRPr="006D3184">
        <w:rPr>
          <w:sz w:val="24"/>
          <w:szCs w:val="24"/>
        </w:rPr>
        <w:t>табакокурения</w:t>
      </w:r>
      <w:proofErr w:type="spellEnd"/>
      <w:r w:rsidRPr="006D3184">
        <w:rPr>
          <w:sz w:val="24"/>
          <w:szCs w:val="24"/>
        </w:rPr>
        <w:t>;</w:t>
      </w:r>
    </w:p>
    <w:p w:rsidR="009C1659" w:rsidRPr="006D3184" w:rsidRDefault="009C1659" w:rsidP="009C1659">
      <w:pPr>
        <w:pStyle w:val="ConsPlusNormal"/>
        <w:ind w:firstLine="993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4) осуществление антинаркотической пропаганды и формирование негативного общественного мнения к потреблению наркотиков путем проведения молодежных акций под девизом «Нет наркотикам», «Я выбираю жизнь», развитие деятельности волонтерских отрядов.</w:t>
      </w:r>
    </w:p>
    <w:p w:rsidR="009C1659" w:rsidRPr="006D3184" w:rsidRDefault="009C1659" w:rsidP="009C1659">
      <w:pPr>
        <w:pStyle w:val="ConsPlusNormal"/>
        <w:ind w:firstLine="993"/>
        <w:jc w:val="both"/>
        <w:rPr>
          <w:b/>
          <w:sz w:val="24"/>
          <w:szCs w:val="24"/>
        </w:rPr>
      </w:pPr>
    </w:p>
    <w:p w:rsidR="009C1659" w:rsidRPr="006D3184" w:rsidRDefault="009C1659" w:rsidP="009C1659">
      <w:pPr>
        <w:pStyle w:val="ConsPlusNormal"/>
        <w:ind w:firstLine="993"/>
        <w:jc w:val="both"/>
        <w:rPr>
          <w:sz w:val="24"/>
          <w:szCs w:val="24"/>
        </w:rPr>
      </w:pPr>
      <w:r w:rsidRPr="006D3184">
        <w:rPr>
          <w:sz w:val="24"/>
          <w:szCs w:val="24"/>
        </w:rPr>
        <w:lastRenderedPageBreak/>
        <w:t>2.1.3 Профилактика терроризма и экстремизма, а также минимизация и (или) ликвидация последствий проявлений терроризма и экстремизма.</w:t>
      </w:r>
    </w:p>
    <w:p w:rsidR="009C1659" w:rsidRPr="006D3184" w:rsidRDefault="009C1659" w:rsidP="009C1659">
      <w:pPr>
        <w:pStyle w:val="ConsPlusNormal"/>
        <w:ind w:firstLine="993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Данное направление:</w:t>
      </w:r>
    </w:p>
    <w:p w:rsidR="009C1659" w:rsidRPr="006D3184" w:rsidRDefault="009C1659" w:rsidP="009C1659">
      <w:pPr>
        <w:pStyle w:val="ConsPlusNormal"/>
        <w:ind w:firstLine="993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1) реализуется путем проведения профилактических мероприятий пропагандистского и воспитательного характера по формированию у населения толерантного поведения к людям других национальностей и религиозных конфессий, в том числе, снятием социальной напряженности в подростковой и молодежной среде, привлечением представителей общественных объединений и иных некоммерческих организаций к активному участию в мероприятиях, посвященных государственным праздникам, памятным дням и иным областным и городским мероприятиям;</w:t>
      </w:r>
    </w:p>
    <w:p w:rsidR="009C1659" w:rsidRPr="006D3184" w:rsidRDefault="009C1659" w:rsidP="000E7CD5">
      <w:pPr>
        <w:pStyle w:val="ConsPlusNormal"/>
        <w:shd w:val="clear" w:color="auto" w:fill="FFFFFF" w:themeFill="background1"/>
        <w:ind w:firstLine="1134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2) включает информационно-методическое обеспечение профилактики терроризма, этнического и религиозного экстремизма, в том числе, изготовление информационных листовок по поведению учащихся и педагогов при возникновении экстремальных и чрезвычайных ситуаций;</w:t>
      </w:r>
    </w:p>
    <w:p w:rsidR="009C1659" w:rsidRPr="006D3184" w:rsidRDefault="009C1659" w:rsidP="000E7CD5">
      <w:pPr>
        <w:pStyle w:val="ConsPlusNormal"/>
        <w:shd w:val="clear" w:color="auto" w:fill="FFFFFF" w:themeFill="background1"/>
        <w:ind w:firstLine="1134"/>
        <w:jc w:val="both"/>
        <w:rPr>
          <w:sz w:val="24"/>
          <w:szCs w:val="24"/>
        </w:rPr>
      </w:pPr>
      <w:r w:rsidRPr="006D3184">
        <w:rPr>
          <w:sz w:val="24"/>
          <w:szCs w:val="24"/>
        </w:rPr>
        <w:t>3) включает оказание содействия правоохранительным органам в проведении работы по разъяснению в средствах массовой информации норм действующего законодательства в сфере противодействия терроризму и экстремизму.</w:t>
      </w:r>
    </w:p>
    <w:p w:rsidR="000E7CD5" w:rsidRPr="006D3184" w:rsidRDefault="00576D22" w:rsidP="006D3184">
      <w:pPr>
        <w:pStyle w:val="ConsPlusNormal"/>
        <w:shd w:val="clear" w:color="auto" w:fill="FFFFFF" w:themeFill="background1"/>
        <w:ind w:firstLine="1134"/>
        <w:jc w:val="both"/>
        <w:rPr>
          <w:b/>
          <w:sz w:val="24"/>
          <w:szCs w:val="24"/>
        </w:rPr>
      </w:pPr>
      <w:r w:rsidRPr="006D3184">
        <w:rPr>
          <w:sz w:val="24"/>
          <w:szCs w:val="24"/>
        </w:rPr>
        <w:t xml:space="preserve">4) включает </w:t>
      </w:r>
      <w:r w:rsidR="00FF1039" w:rsidRPr="006D3184">
        <w:rPr>
          <w:sz w:val="24"/>
          <w:szCs w:val="24"/>
        </w:rPr>
        <w:t xml:space="preserve">приобретение, </w:t>
      </w:r>
      <w:r w:rsidRPr="006D3184">
        <w:rPr>
          <w:sz w:val="24"/>
          <w:szCs w:val="24"/>
        </w:rPr>
        <w:t>установку</w:t>
      </w:r>
      <w:r w:rsidR="00FF1039" w:rsidRPr="006D3184">
        <w:rPr>
          <w:sz w:val="24"/>
          <w:szCs w:val="24"/>
        </w:rPr>
        <w:t xml:space="preserve"> и монтаж </w:t>
      </w:r>
      <w:r w:rsidRPr="006D3184">
        <w:rPr>
          <w:sz w:val="24"/>
          <w:szCs w:val="24"/>
        </w:rPr>
        <w:t xml:space="preserve"> </w:t>
      </w:r>
      <w:r w:rsidR="00FF1039" w:rsidRPr="006D3184">
        <w:rPr>
          <w:sz w:val="24"/>
          <w:szCs w:val="24"/>
        </w:rPr>
        <w:t xml:space="preserve">инженерных ограждений, контрольно-пропускных пунктов, систем контроля и управления доступом, устройств тревожной сигнализации,  систем оповещения, систем охранного освещения,  технических средств наблюдения  и других средств для обеспечения антитеррористической защищённости </w:t>
      </w:r>
      <w:r w:rsidRPr="006D3184">
        <w:rPr>
          <w:sz w:val="24"/>
          <w:szCs w:val="24"/>
        </w:rPr>
        <w:t>в общественных местах, в местах массового пребывания людей, а также монтаж технического оборудования, организацию каналов для видеонаблюдения и техническое обслуживание имеющихся систем.</w:t>
      </w:r>
    </w:p>
    <w:p w:rsidR="009C1659" w:rsidRPr="006D3184" w:rsidRDefault="009C1659" w:rsidP="000E7CD5">
      <w:pPr>
        <w:shd w:val="clear" w:color="auto" w:fill="FFFFFF" w:themeFill="background1"/>
        <w:tabs>
          <w:tab w:val="left" w:pos="284"/>
        </w:tabs>
        <w:spacing w:after="12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184">
        <w:rPr>
          <w:rFonts w:ascii="Times New Roman" w:hAnsi="Times New Roman" w:cs="Times New Roman"/>
          <w:b/>
          <w:sz w:val="24"/>
          <w:szCs w:val="24"/>
        </w:rPr>
        <w:t xml:space="preserve">3.Финансовое обеспечение мероприятий </w:t>
      </w:r>
    </w:p>
    <w:p w:rsidR="009C1659" w:rsidRPr="006D3184" w:rsidRDefault="009C1659" w:rsidP="009C1659">
      <w:pPr>
        <w:pStyle w:val="a3"/>
        <w:numPr>
          <w:ilvl w:val="1"/>
          <w:numId w:val="2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 xml:space="preserve">Финансовым обеспечением расходов, связанных с выполнением работ по подготовке, организации и проведению мероприятий являются средства бюджета ГО «Александровск-Сахалинский район» в пределах лимитов, доведенных до главных распорядителей бюджетных средств на реализацию муниципальной программы </w:t>
      </w:r>
      <w:r w:rsidRPr="006D3184">
        <w:rPr>
          <w:rFonts w:ascii="Times New Roman" w:hAnsi="Times New Roman" w:cs="Times New Roman"/>
          <w:color w:val="000000"/>
          <w:sz w:val="24"/>
          <w:szCs w:val="24"/>
        </w:rPr>
        <w:t xml:space="preserve">«Обеспечение общественного порядка, противодействие преступности и незаконному обороту наркотиков в </w:t>
      </w:r>
      <w:r w:rsidRPr="006D3184">
        <w:rPr>
          <w:rFonts w:ascii="Times New Roman" w:hAnsi="Times New Roman" w:cs="Times New Roman"/>
          <w:sz w:val="24"/>
          <w:szCs w:val="24"/>
        </w:rPr>
        <w:t>городском округе «Александровск-Сахалинский район» на соответствующий год.</w:t>
      </w:r>
    </w:p>
    <w:p w:rsidR="009C1659" w:rsidRPr="006D3184" w:rsidRDefault="009C1659" w:rsidP="009C1659">
      <w:pPr>
        <w:pStyle w:val="a3"/>
        <w:numPr>
          <w:ilvl w:val="1"/>
          <w:numId w:val="2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 xml:space="preserve">Потребность в бюджетных средствах на указанные цели исчисляется ежегодно в период формирования бюджета городского округа «Александровск-Сахалинский район» на очередной финансовый год и плановый период на основании затрат на выполнение функций по реализации муниципальной программы. </w:t>
      </w:r>
    </w:p>
    <w:p w:rsidR="009C1659" w:rsidRPr="006D3184" w:rsidRDefault="009C1659" w:rsidP="009C1659">
      <w:pPr>
        <w:pStyle w:val="a3"/>
        <w:numPr>
          <w:ilvl w:val="1"/>
          <w:numId w:val="2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>Расходы на проведение мероприятий производятся по действующим на день проведения мероприятий расценкам в объемах, обеспечивающих наиболее рациональное проведение мероприятий и использования средств.</w:t>
      </w:r>
    </w:p>
    <w:p w:rsidR="009C1659" w:rsidRPr="006D3184" w:rsidRDefault="009C1659" w:rsidP="009C1659">
      <w:pPr>
        <w:pStyle w:val="a3"/>
        <w:numPr>
          <w:ilvl w:val="1"/>
          <w:numId w:val="2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>При организации мероприятий проводимых на территории городского округа «Александровск-Сахалинский район» утверждаются:</w:t>
      </w:r>
    </w:p>
    <w:p w:rsidR="009C1659" w:rsidRPr="006D3184" w:rsidRDefault="009C1659" w:rsidP="009C1659">
      <w:pPr>
        <w:pStyle w:val="a3"/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>- положение (регламент) о мероприятии, содержащее цель, сроки, место и порядок проведения мероприятия;</w:t>
      </w:r>
    </w:p>
    <w:p w:rsidR="009C1659" w:rsidRPr="006D3184" w:rsidRDefault="009C1659" w:rsidP="009C1659">
      <w:pPr>
        <w:pStyle w:val="a3"/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>- смета расходов.</w:t>
      </w:r>
    </w:p>
    <w:p w:rsidR="009C1659" w:rsidRPr="006D3184" w:rsidRDefault="009C1659" w:rsidP="009C1659">
      <w:pPr>
        <w:pStyle w:val="a3"/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1659" w:rsidRPr="006D3184" w:rsidRDefault="009C1659" w:rsidP="009C1659">
      <w:pPr>
        <w:pStyle w:val="a3"/>
        <w:tabs>
          <w:tab w:val="left" w:pos="284"/>
        </w:tabs>
        <w:spacing w:after="12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184">
        <w:rPr>
          <w:rFonts w:ascii="Times New Roman" w:hAnsi="Times New Roman" w:cs="Times New Roman"/>
          <w:b/>
          <w:sz w:val="24"/>
          <w:szCs w:val="24"/>
        </w:rPr>
        <w:t>4.Порядок расходования средств на реализацию мероприятий</w:t>
      </w:r>
    </w:p>
    <w:p w:rsidR="009C1659" w:rsidRPr="006D3184" w:rsidRDefault="009C1659" w:rsidP="009C1659">
      <w:pPr>
        <w:pStyle w:val="a3"/>
        <w:numPr>
          <w:ilvl w:val="1"/>
          <w:numId w:val="4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>Расходование средств на проведение мероприятий осуществляется в соответствии со сметой расходов на каждое конкретное мероприятие. В смету расходов должны быть включены все затраты, необходимые на проведение данного мероприятия. К смете расходов прилагается Положение о проведении мероприятия, утвержденное нормативно-правовым актом главного распорядителя.</w:t>
      </w:r>
    </w:p>
    <w:p w:rsidR="009C1659" w:rsidRPr="006D3184" w:rsidRDefault="009C1659" w:rsidP="009C1659">
      <w:pPr>
        <w:pStyle w:val="a3"/>
        <w:numPr>
          <w:ilvl w:val="1"/>
          <w:numId w:val="4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 xml:space="preserve">В течение 3 рабочих дней после проведения мероприятия, специалистом учредителя - организатора мероприятия составляется отчет, содержащий перечень первичных финансовых документов, подтверждающих расходование средств в соответствии с утвержденной сметой </w:t>
      </w:r>
      <w:r w:rsidRPr="006D3184">
        <w:rPr>
          <w:rFonts w:ascii="Times New Roman" w:hAnsi="Times New Roman" w:cs="Times New Roman"/>
          <w:sz w:val="24"/>
          <w:szCs w:val="24"/>
        </w:rPr>
        <w:lastRenderedPageBreak/>
        <w:t xml:space="preserve">расходов и передается на проверку в МКУ «Центр обеспечения функционирования образования городского округа «Александровск-Сахалинский район» (далее – МКУ ЦОФО)». </w:t>
      </w:r>
    </w:p>
    <w:p w:rsidR="009C1659" w:rsidRPr="006D3184" w:rsidRDefault="009C1659" w:rsidP="009C1659">
      <w:pPr>
        <w:pStyle w:val="a3"/>
        <w:numPr>
          <w:ilvl w:val="1"/>
          <w:numId w:val="4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>МКУ ЦОФО в течение 3 рабочих дней после предоставления отчета, осуществляет его проверку, после чего отчет подписывается главным бухгалтером ЦОФО и передается на утверждение руководителю учредителя - организатора мероприятия.</w:t>
      </w:r>
    </w:p>
    <w:p w:rsidR="009C1659" w:rsidRPr="006D3184" w:rsidRDefault="009C1659" w:rsidP="009C1659">
      <w:pPr>
        <w:pStyle w:val="a3"/>
        <w:tabs>
          <w:tab w:val="left" w:pos="284"/>
        </w:tabs>
        <w:spacing w:after="120" w:line="240" w:lineRule="auto"/>
        <w:ind w:left="1211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659" w:rsidRPr="006D3184" w:rsidRDefault="009C1659" w:rsidP="009C1659">
      <w:pPr>
        <w:pStyle w:val="a3"/>
        <w:tabs>
          <w:tab w:val="left" w:pos="284"/>
        </w:tabs>
        <w:spacing w:after="120" w:line="240" w:lineRule="auto"/>
        <w:ind w:left="1211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184">
        <w:rPr>
          <w:rFonts w:ascii="Times New Roman" w:hAnsi="Times New Roman" w:cs="Times New Roman"/>
          <w:b/>
          <w:sz w:val="24"/>
          <w:szCs w:val="24"/>
        </w:rPr>
        <w:t>5.Контроль расходования бюджетных средств</w:t>
      </w:r>
    </w:p>
    <w:p w:rsidR="009C1659" w:rsidRPr="006D3184" w:rsidRDefault="009C1659" w:rsidP="009C1659">
      <w:pPr>
        <w:pStyle w:val="a3"/>
        <w:numPr>
          <w:ilvl w:val="1"/>
          <w:numId w:val="3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3184">
        <w:rPr>
          <w:rFonts w:ascii="Times New Roman" w:hAnsi="Times New Roman" w:cs="Times New Roman"/>
          <w:sz w:val="24"/>
          <w:szCs w:val="24"/>
        </w:rPr>
        <w:t>Контроль за целевым расходованием бюджетных средств на подготовку, организацию и проведение мероприятий осуществляется в соответствии с полномочиями, установленными действующим законодательством Российской Федерации и нормативно-правовыми актами городского округа «Александровск-Сахалинский район».</w:t>
      </w:r>
    </w:p>
    <w:p w:rsidR="009C1659" w:rsidRPr="006D3184" w:rsidRDefault="009C1659" w:rsidP="009C16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1659" w:rsidRPr="006D3184" w:rsidRDefault="009C1659" w:rsidP="00C16B6A">
      <w:pPr>
        <w:pStyle w:val="a3"/>
        <w:tabs>
          <w:tab w:val="left" w:pos="1276"/>
        </w:tabs>
        <w:spacing w:after="120" w:line="240" w:lineRule="auto"/>
        <w:ind w:left="12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184">
        <w:rPr>
          <w:rFonts w:ascii="Times New Roman" w:hAnsi="Times New Roman" w:cs="Times New Roman"/>
          <w:b/>
          <w:sz w:val="24"/>
          <w:szCs w:val="24"/>
        </w:rPr>
        <w:t>6. Ответственность за нарушения порядка расходования бюджетных средств</w:t>
      </w:r>
    </w:p>
    <w:p w:rsidR="009C1659" w:rsidRPr="006D3184" w:rsidRDefault="009C1659" w:rsidP="009C165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3184">
        <w:rPr>
          <w:rFonts w:ascii="Times New Roman" w:hAnsi="Times New Roman" w:cs="Times New Roman"/>
          <w:sz w:val="24"/>
          <w:szCs w:val="24"/>
          <w:shd w:val="clear" w:color="auto" w:fill="FFFFFF"/>
        </w:rPr>
        <w:t>6.1 Ответственность за нарушение порядка расходования бюджетных средств несет руководитель учредителя в соответствии с действующим законодательством Российской Федерации.</w:t>
      </w:r>
    </w:p>
    <w:p w:rsidR="00F55E4B" w:rsidRPr="006D3184" w:rsidRDefault="00F55E4B">
      <w:pPr>
        <w:rPr>
          <w:rFonts w:ascii="Times New Roman" w:hAnsi="Times New Roman" w:cs="Times New Roman"/>
          <w:sz w:val="24"/>
          <w:szCs w:val="24"/>
        </w:rPr>
      </w:pPr>
    </w:p>
    <w:sectPr w:rsidR="00F55E4B" w:rsidRPr="006D3184" w:rsidSect="006D3184">
      <w:footerReference w:type="default" r:id="rId10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3B3" w:rsidRDefault="000B13B3" w:rsidP="000E7CD5">
      <w:pPr>
        <w:spacing w:after="0" w:line="240" w:lineRule="auto"/>
      </w:pPr>
      <w:r>
        <w:separator/>
      </w:r>
    </w:p>
  </w:endnote>
  <w:endnote w:type="continuationSeparator" w:id="0">
    <w:p w:rsidR="000B13B3" w:rsidRDefault="000B13B3" w:rsidP="000E7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609" w:rsidRPr="004B7609" w:rsidRDefault="000B13B3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3B3" w:rsidRDefault="000B13B3" w:rsidP="000E7CD5">
      <w:pPr>
        <w:spacing w:after="0" w:line="240" w:lineRule="auto"/>
      </w:pPr>
      <w:r>
        <w:separator/>
      </w:r>
    </w:p>
  </w:footnote>
  <w:footnote w:type="continuationSeparator" w:id="0">
    <w:p w:rsidR="000B13B3" w:rsidRDefault="000B13B3" w:rsidP="000E7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403F9"/>
    <w:multiLevelType w:val="multilevel"/>
    <w:tmpl w:val="15640A8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3A034AB2"/>
    <w:multiLevelType w:val="multilevel"/>
    <w:tmpl w:val="9EF4970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78C736B0"/>
    <w:multiLevelType w:val="multilevel"/>
    <w:tmpl w:val="79AE62E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7EDB736C"/>
    <w:multiLevelType w:val="multilevel"/>
    <w:tmpl w:val="19D083D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AFA"/>
    <w:rsid w:val="000B13B3"/>
    <w:rsid w:val="000E7CD5"/>
    <w:rsid w:val="001D5888"/>
    <w:rsid w:val="0035661A"/>
    <w:rsid w:val="00524A13"/>
    <w:rsid w:val="00576D22"/>
    <w:rsid w:val="00651AFA"/>
    <w:rsid w:val="00655333"/>
    <w:rsid w:val="006D3184"/>
    <w:rsid w:val="007600F4"/>
    <w:rsid w:val="00845557"/>
    <w:rsid w:val="009C1659"/>
    <w:rsid w:val="00A60C6D"/>
    <w:rsid w:val="00A91B57"/>
    <w:rsid w:val="00C16B6A"/>
    <w:rsid w:val="00DA6C18"/>
    <w:rsid w:val="00F55E4B"/>
    <w:rsid w:val="00FF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2D9C71-FCCA-47C7-AF52-1B6C80B1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659"/>
    <w:pPr>
      <w:ind w:left="720"/>
      <w:contextualSpacing/>
    </w:pPr>
  </w:style>
  <w:style w:type="paragraph" w:customStyle="1" w:styleId="ConsPlusNormal">
    <w:name w:val="ConsPlusNormal"/>
    <w:rsid w:val="009C1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C1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165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E7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7CD5"/>
  </w:style>
  <w:style w:type="paragraph" w:styleId="a8">
    <w:name w:val="footer"/>
    <w:basedOn w:val="a"/>
    <w:link w:val="a9"/>
    <w:uiPriority w:val="99"/>
    <w:unhideWhenUsed/>
    <w:rsid w:val="000E7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7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BB1603BD210562399701F7969BC46ACCBE35FD5860EDF43751F5DCA1C249B6072F5BDE1FF57827EFBB49AC726373FF8F72A4AEOBt8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E31EF1E84D41A0AEDCAAC26A42F2F7902EBFBED7DB8DBB68B40579CBAFB838E3497BE46B57F2C86C90F736DB15D0AF1641472FD0B019BEg2p9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BB1603BD210562399701F7969BC46ACCBE35FD5860EDF43751F5DCA1C249B6072F5BDE1DFE2C72A8E510FD3F287EF7986EA4A7AF260983ODt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1898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9</cp:revision>
  <cp:lastPrinted>2024-05-30T23:46:00Z</cp:lastPrinted>
  <dcterms:created xsi:type="dcterms:W3CDTF">2024-05-22T23:51:00Z</dcterms:created>
  <dcterms:modified xsi:type="dcterms:W3CDTF">2024-05-30T23:48:00Z</dcterms:modified>
</cp:coreProperties>
</file>